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BF" w:rsidRPr="0064452F" w:rsidRDefault="007403BF" w:rsidP="00B05A12">
      <w:pPr>
        <w:pStyle w:val="c21"/>
        <w:ind w:firstLine="708"/>
        <w:rPr>
          <w:rStyle w:val="c25"/>
          <w:b/>
          <w:color w:val="FF0000"/>
          <w:sz w:val="28"/>
          <w:szCs w:val="28"/>
          <w:u w:val="single"/>
        </w:rPr>
      </w:pPr>
      <w:r w:rsidRPr="0064452F">
        <w:rPr>
          <w:rStyle w:val="c25"/>
          <w:b/>
          <w:color w:val="FF0000"/>
          <w:sz w:val="28"/>
          <w:szCs w:val="28"/>
          <w:u w:val="single"/>
        </w:rPr>
        <w:t xml:space="preserve">Рекомендации для родителей в области </w:t>
      </w:r>
      <w:r w:rsidR="0064452F" w:rsidRPr="0064452F">
        <w:rPr>
          <w:rStyle w:val="c25"/>
          <w:b/>
          <w:color w:val="FF0000"/>
          <w:sz w:val="28"/>
          <w:szCs w:val="28"/>
          <w:u w:val="single"/>
        </w:rPr>
        <w:t>«</w:t>
      </w:r>
      <w:r w:rsidRPr="0064452F">
        <w:rPr>
          <w:rStyle w:val="c25"/>
          <w:b/>
          <w:color w:val="FF0000"/>
          <w:sz w:val="28"/>
          <w:szCs w:val="28"/>
          <w:u w:val="single"/>
        </w:rPr>
        <w:t>Речевого развития</w:t>
      </w:r>
      <w:r w:rsidR="0064452F" w:rsidRPr="0064452F">
        <w:rPr>
          <w:rStyle w:val="c25"/>
          <w:b/>
          <w:color w:val="FF0000"/>
          <w:sz w:val="28"/>
          <w:szCs w:val="28"/>
          <w:u w:val="single"/>
        </w:rPr>
        <w:t>»</w:t>
      </w:r>
    </w:p>
    <w:p w:rsidR="005C0B31" w:rsidRPr="00B05A12" w:rsidRDefault="005C0B31" w:rsidP="00200DB9">
      <w:pPr>
        <w:pStyle w:val="c21"/>
        <w:rPr>
          <w:sz w:val="28"/>
          <w:szCs w:val="28"/>
        </w:rPr>
      </w:pPr>
      <w:r w:rsidRPr="00B05A12">
        <w:rPr>
          <w:rStyle w:val="c25"/>
          <w:b/>
          <w:sz w:val="28"/>
          <w:szCs w:val="28"/>
        </w:rPr>
        <w:t>Развитие речи</w:t>
      </w:r>
      <w:r w:rsidRPr="00B05A12">
        <w:rPr>
          <w:rStyle w:val="c4"/>
          <w:b/>
          <w:sz w:val="28"/>
          <w:szCs w:val="28"/>
        </w:rPr>
        <w:t xml:space="preserve">. </w:t>
      </w:r>
      <w:r w:rsidRPr="00B05A12">
        <w:rPr>
          <w:rStyle w:val="c4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5C0B31" w:rsidRPr="00B05A12" w:rsidRDefault="005C0B31" w:rsidP="00200DB9">
      <w:pPr>
        <w:pStyle w:val="c21"/>
        <w:rPr>
          <w:sz w:val="28"/>
          <w:szCs w:val="28"/>
        </w:rPr>
      </w:pPr>
      <w:r w:rsidRPr="00B05A12">
        <w:rPr>
          <w:rStyle w:val="c25"/>
          <w:b/>
          <w:sz w:val="28"/>
          <w:szCs w:val="28"/>
        </w:rPr>
        <w:t>Художественная литература.</w:t>
      </w:r>
      <w:r w:rsidRPr="00B05A12">
        <w:rPr>
          <w:rStyle w:val="c4"/>
          <w:sz w:val="28"/>
          <w:szCs w:val="28"/>
        </w:rPr>
        <w:t> Воспитание интереса и любви к чтению; развитие литературной речи.  Воспитание желания и умения слушать художественные произведения, следить за развитием действ.</w:t>
      </w:r>
    </w:p>
    <w:p w:rsidR="00054C5C" w:rsidRPr="00B05A12" w:rsidRDefault="005C0B31">
      <w:pPr>
        <w:rPr>
          <w:rFonts w:ascii="Times New Roman" w:hAnsi="Times New Roman" w:cs="Times New Roman"/>
          <w:sz w:val="28"/>
          <w:szCs w:val="28"/>
        </w:rPr>
      </w:pPr>
      <w:r w:rsidRPr="00B05A12">
        <w:rPr>
          <w:rStyle w:val="a3"/>
          <w:rFonts w:ascii="Times New Roman" w:hAnsi="Times New Roman" w:cs="Times New Roman"/>
          <w:sz w:val="28"/>
          <w:szCs w:val="28"/>
        </w:rPr>
        <w:t xml:space="preserve">В общении с детьми чаще употребляйте обобщающие слова – понятия </w:t>
      </w:r>
      <w:r w:rsidRPr="00B05A12">
        <w:rPr>
          <w:rFonts w:ascii="Times New Roman" w:hAnsi="Times New Roman" w:cs="Times New Roman"/>
          <w:sz w:val="28"/>
          <w:szCs w:val="28"/>
        </w:rPr>
        <w:t xml:space="preserve">(одежда, обувь, посуда, мебель и т. п.). </w:t>
      </w:r>
      <w:proofErr w:type="gramStart"/>
      <w:r w:rsidRPr="00B05A1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05A12">
        <w:rPr>
          <w:rFonts w:ascii="Times New Roman" w:hAnsi="Times New Roman" w:cs="Times New Roman"/>
          <w:sz w:val="28"/>
          <w:szCs w:val="28"/>
        </w:rPr>
        <w:t>: «Давай расставим посуду на столе. Какой транспорт ты видел на прогулке с папой? Из каких овощей я приготовила салат? Помоги бабушке перебрать ягоды».</w:t>
      </w:r>
    </w:p>
    <w:p w:rsidR="005C0B31" w:rsidRPr="00B05A12" w:rsidRDefault="005C0B31">
      <w:pPr>
        <w:rPr>
          <w:rFonts w:ascii="Times New Roman" w:hAnsi="Times New Roman" w:cs="Times New Roman"/>
          <w:sz w:val="28"/>
          <w:szCs w:val="28"/>
        </w:rPr>
      </w:pPr>
      <w:r w:rsidRPr="00B05A12">
        <w:rPr>
          <w:rStyle w:val="a3"/>
          <w:rFonts w:ascii="Times New Roman" w:hAnsi="Times New Roman" w:cs="Times New Roman"/>
          <w:b w:val="0"/>
          <w:sz w:val="28"/>
          <w:szCs w:val="28"/>
        </w:rPr>
        <w:t>Важно, чтобы ребенок сам анализировал, сравнивал, делал выводы и открытия</w:t>
      </w:r>
      <w:r w:rsidRPr="00B05A12">
        <w:rPr>
          <w:rFonts w:ascii="Times New Roman" w:hAnsi="Times New Roman" w:cs="Times New Roman"/>
          <w:sz w:val="28"/>
          <w:szCs w:val="28"/>
        </w:rPr>
        <w:t xml:space="preserve"> и затем уже отражал в речи свои мысли.</w:t>
      </w:r>
    </w:p>
    <w:p w:rsidR="005C0B31" w:rsidRPr="00B05A12" w:rsidRDefault="00B05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0B31" w:rsidRPr="00B05A12">
        <w:rPr>
          <w:rStyle w:val="a3"/>
          <w:rFonts w:ascii="Times New Roman" w:hAnsi="Times New Roman" w:cs="Times New Roman"/>
          <w:sz w:val="28"/>
          <w:szCs w:val="28"/>
        </w:rPr>
        <w:t>равнивайте предметы друг с другом</w:t>
      </w:r>
      <w:r w:rsidR="005C0B31" w:rsidRPr="00B05A12">
        <w:rPr>
          <w:rFonts w:ascii="Times New Roman" w:hAnsi="Times New Roman" w:cs="Times New Roman"/>
          <w:sz w:val="28"/>
          <w:szCs w:val="28"/>
        </w:rPr>
        <w:t>. Сравнивать можно всё, что угодно, - дома, транспорт, игрушки, деревья и др. Такие задания развивают не только речь, но его внимание, восприятие, мышление ребенка.</w:t>
      </w:r>
    </w:p>
    <w:p w:rsidR="005C0B31" w:rsidRPr="00B05A12" w:rsidRDefault="00B05A12">
      <w:pPr>
        <w:rPr>
          <w:rFonts w:ascii="Times New Roman" w:hAnsi="Times New Roman" w:cs="Times New Roman"/>
          <w:sz w:val="28"/>
          <w:szCs w:val="28"/>
        </w:rPr>
      </w:pPr>
      <w:r w:rsidRPr="00B05A12">
        <w:rPr>
          <w:rFonts w:ascii="Times New Roman" w:hAnsi="Times New Roman" w:cs="Times New Roman"/>
          <w:b/>
          <w:sz w:val="28"/>
          <w:szCs w:val="28"/>
        </w:rPr>
        <w:t>Т</w:t>
      </w:r>
      <w:r w:rsidR="005C0B31" w:rsidRPr="00B05A12">
        <w:rPr>
          <w:rStyle w:val="a3"/>
          <w:rFonts w:ascii="Times New Roman" w:hAnsi="Times New Roman" w:cs="Times New Roman"/>
          <w:sz w:val="28"/>
          <w:szCs w:val="28"/>
        </w:rPr>
        <w:t xml:space="preserve">очно называйте все предметы и действия в своей речи. </w:t>
      </w:r>
      <w:r w:rsidR="005C0B31" w:rsidRPr="00B05A12">
        <w:rPr>
          <w:rFonts w:ascii="Times New Roman" w:hAnsi="Times New Roman" w:cs="Times New Roman"/>
          <w:sz w:val="28"/>
          <w:szCs w:val="28"/>
        </w:rPr>
        <w:t>Вместо того, чтобы сказать «надевай штаны», назовите предмет точно, «надень колготки (или – брюки, джинсы, шорты).</w:t>
      </w:r>
    </w:p>
    <w:p w:rsidR="005C0B31" w:rsidRPr="00B05A12" w:rsidRDefault="005C0B31">
      <w:pPr>
        <w:rPr>
          <w:rFonts w:ascii="Times New Roman" w:hAnsi="Times New Roman" w:cs="Times New Roman"/>
          <w:sz w:val="28"/>
          <w:szCs w:val="28"/>
        </w:rPr>
      </w:pPr>
      <w:r w:rsidRPr="00B05A12">
        <w:rPr>
          <w:rFonts w:ascii="Times New Roman" w:hAnsi="Times New Roman" w:cs="Times New Roman"/>
          <w:b/>
          <w:sz w:val="28"/>
          <w:szCs w:val="28"/>
        </w:rPr>
        <w:t>Примерно</w:t>
      </w:r>
      <w:r w:rsidR="00B05A12" w:rsidRPr="00B05A12">
        <w:rPr>
          <w:rStyle w:val="a3"/>
          <w:rFonts w:ascii="Times New Roman" w:hAnsi="Times New Roman" w:cs="Times New Roman"/>
          <w:sz w:val="28"/>
          <w:szCs w:val="28"/>
        </w:rPr>
        <w:t xml:space="preserve"> с 4 лет</w:t>
      </w:r>
      <w:r w:rsidRPr="00B05A1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05A12" w:rsidRPr="00B05A12">
        <w:rPr>
          <w:rStyle w:val="a3"/>
          <w:rFonts w:ascii="Times New Roman" w:hAnsi="Times New Roman" w:cs="Times New Roman"/>
          <w:sz w:val="28"/>
          <w:szCs w:val="28"/>
        </w:rPr>
        <w:t>попробуйте</w:t>
      </w:r>
      <w:r w:rsidRPr="00B05A12">
        <w:rPr>
          <w:rStyle w:val="a3"/>
          <w:rFonts w:ascii="Times New Roman" w:hAnsi="Times New Roman" w:cs="Times New Roman"/>
          <w:sz w:val="28"/>
          <w:szCs w:val="28"/>
        </w:rPr>
        <w:t xml:space="preserve"> использовать ситуацию «письменной речи»</w:t>
      </w:r>
      <w:r w:rsidRPr="00B05A12">
        <w:rPr>
          <w:rFonts w:ascii="Times New Roman" w:hAnsi="Times New Roman" w:cs="Times New Roman"/>
          <w:sz w:val="28"/>
          <w:szCs w:val="28"/>
        </w:rPr>
        <w:t>. Конечно, пишет не малыш, а вы под диктовку ребенка придуманный им рассказ (для друга или письмо бабушке). Это очень действенный, работающий способ развития речи, т. к. малыш начинает прислушиваться к своим словам, осознавать их, учится планировать свое высказывание. Предложите ребёнку начало фраз: «Сегодня мы были…где? Там мы видели? Мы стали…. И котята.». Постепенно Вы заметите, что речь ребенка стала более связной, и ребенок стал легко строить цельный текст – рассказ о событии.</w:t>
      </w:r>
    </w:p>
    <w:p w:rsidR="00B05A12" w:rsidRPr="00B05A12" w:rsidRDefault="00B05A12">
      <w:pPr>
        <w:rPr>
          <w:rFonts w:ascii="Times New Roman" w:hAnsi="Times New Roman" w:cs="Times New Roman"/>
          <w:sz w:val="28"/>
          <w:szCs w:val="28"/>
        </w:rPr>
      </w:pPr>
      <w:r w:rsidRPr="00B05A12">
        <w:rPr>
          <w:rStyle w:val="a3"/>
          <w:rFonts w:ascii="Times New Roman" w:hAnsi="Times New Roman" w:cs="Times New Roman"/>
          <w:sz w:val="28"/>
          <w:szCs w:val="28"/>
        </w:rPr>
        <w:t xml:space="preserve">Важно знать и то, что если ребенок ошибается в каком-то слове, не повторяйте его ошибку. </w:t>
      </w:r>
      <w:r w:rsidRPr="00B05A12">
        <w:rPr>
          <w:rFonts w:ascii="Times New Roman" w:hAnsi="Times New Roman" w:cs="Times New Roman"/>
          <w:sz w:val="28"/>
          <w:szCs w:val="28"/>
        </w:rPr>
        <w:t xml:space="preserve">Это только закрепит её в его памяти. Вместо этого просто скажите правильный вариант. Например, сын говорит: «Я разложил на стол много ложков и вилков», а Вы в ответ: «Молодец! Да, ты много </w:t>
      </w:r>
      <w:proofErr w:type="spellStart"/>
      <w:r w:rsidRPr="00B05A12">
        <w:rPr>
          <w:rFonts w:ascii="Times New Roman" w:hAnsi="Times New Roman" w:cs="Times New Roman"/>
          <w:sz w:val="28"/>
          <w:szCs w:val="28"/>
        </w:rPr>
        <w:t>ложЕК</w:t>
      </w:r>
      <w:proofErr w:type="spellEnd"/>
      <w:r w:rsidRPr="00B05A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5A12">
        <w:rPr>
          <w:rFonts w:ascii="Times New Roman" w:hAnsi="Times New Roman" w:cs="Times New Roman"/>
          <w:sz w:val="28"/>
          <w:szCs w:val="28"/>
        </w:rPr>
        <w:t>виЛОК</w:t>
      </w:r>
      <w:proofErr w:type="spellEnd"/>
      <w:r w:rsidRPr="00B05A12">
        <w:rPr>
          <w:rFonts w:ascii="Times New Roman" w:hAnsi="Times New Roman" w:cs="Times New Roman"/>
          <w:sz w:val="28"/>
          <w:szCs w:val="28"/>
        </w:rPr>
        <w:t xml:space="preserve"> на стол положил.»</w:t>
      </w:r>
    </w:p>
    <w:p w:rsidR="00B05A12" w:rsidRPr="00B05A12" w:rsidRDefault="00B05A12">
      <w:pPr>
        <w:rPr>
          <w:rFonts w:ascii="Times New Roman" w:hAnsi="Times New Roman" w:cs="Times New Roman"/>
          <w:sz w:val="28"/>
          <w:szCs w:val="28"/>
        </w:rPr>
      </w:pPr>
      <w:r w:rsidRPr="00B05A12">
        <w:rPr>
          <w:rStyle w:val="a3"/>
          <w:rFonts w:ascii="Times New Roman" w:hAnsi="Times New Roman" w:cs="Times New Roman"/>
          <w:sz w:val="28"/>
          <w:szCs w:val="28"/>
        </w:rPr>
        <w:t xml:space="preserve">Сочиняйте сказки. </w:t>
      </w:r>
      <w:r w:rsidRPr="00B05A12">
        <w:rPr>
          <w:rFonts w:ascii="Times New Roman" w:hAnsi="Times New Roman" w:cs="Times New Roman"/>
          <w:sz w:val="28"/>
          <w:szCs w:val="28"/>
        </w:rPr>
        <w:t xml:space="preserve">Этим можно заниматься прямо в дороге, в очереди или в любом другом месте, когда нужно занять ребенка, а игрушек под рукой нет. Для самых маленьких понадобится Ваша помощь – начала фраз. Вы начинаете фразу, а ребенок ее продолжает. </w:t>
      </w:r>
      <w:proofErr w:type="gramStart"/>
      <w:r w:rsidRPr="00B05A1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05A12">
        <w:rPr>
          <w:rFonts w:ascii="Times New Roman" w:hAnsi="Times New Roman" w:cs="Times New Roman"/>
          <w:sz w:val="28"/>
          <w:szCs w:val="28"/>
        </w:rPr>
        <w:t xml:space="preserve">: «Жили – были… </w:t>
      </w:r>
      <w:r w:rsidRPr="00B05A12">
        <w:rPr>
          <w:rFonts w:ascii="Times New Roman" w:hAnsi="Times New Roman" w:cs="Times New Roman"/>
          <w:sz w:val="28"/>
          <w:szCs w:val="28"/>
        </w:rPr>
        <w:lastRenderedPageBreak/>
        <w:t>Однажды… Вдруг… Один раз …. Бегемот спросил… Тогда</w:t>
      </w:r>
      <w:proofErr w:type="gramStart"/>
      <w:r w:rsidRPr="00B05A12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B05A12">
        <w:rPr>
          <w:rFonts w:ascii="Times New Roman" w:hAnsi="Times New Roman" w:cs="Times New Roman"/>
          <w:sz w:val="28"/>
          <w:szCs w:val="28"/>
        </w:rPr>
        <w:t xml:space="preserve"> И все звери решили…» и т. д.</w:t>
      </w:r>
    </w:p>
    <w:p w:rsidR="00B05A12" w:rsidRPr="00B05A12" w:rsidRDefault="00B05A12">
      <w:pPr>
        <w:rPr>
          <w:rFonts w:ascii="Times New Roman" w:hAnsi="Times New Roman" w:cs="Times New Roman"/>
          <w:sz w:val="28"/>
          <w:szCs w:val="28"/>
        </w:rPr>
      </w:pPr>
      <w:r w:rsidRPr="00B05A12">
        <w:rPr>
          <w:rStyle w:val="a3"/>
          <w:rFonts w:ascii="Times New Roman" w:hAnsi="Times New Roman" w:cs="Times New Roman"/>
          <w:sz w:val="28"/>
          <w:szCs w:val="28"/>
        </w:rPr>
        <w:t xml:space="preserve">Обязательно читайте детям книги, рассказывайте сказки. </w:t>
      </w:r>
      <w:r w:rsidRPr="00B05A12">
        <w:rPr>
          <w:rFonts w:ascii="Times New Roman" w:hAnsi="Times New Roman" w:cs="Times New Roman"/>
          <w:sz w:val="28"/>
          <w:szCs w:val="28"/>
        </w:rPr>
        <w:t>Чтение обогатит их словарь, принесёт много положительных эмоций.</w:t>
      </w:r>
    </w:p>
    <w:p w:rsidR="00B05A12" w:rsidRPr="00B05A12" w:rsidRDefault="00B05A12">
      <w:pPr>
        <w:rPr>
          <w:rFonts w:ascii="Times New Roman" w:hAnsi="Times New Roman" w:cs="Times New Roman"/>
          <w:sz w:val="28"/>
          <w:szCs w:val="28"/>
        </w:rPr>
      </w:pPr>
      <w:r w:rsidRPr="00B05A12">
        <w:rPr>
          <w:rFonts w:ascii="Times New Roman" w:hAnsi="Times New Roman" w:cs="Times New Roman"/>
          <w:sz w:val="28"/>
          <w:szCs w:val="28"/>
        </w:rPr>
        <w:t xml:space="preserve">Читая ребенку детские книги, </w:t>
      </w:r>
      <w:r w:rsidRPr="00B05A12">
        <w:rPr>
          <w:rStyle w:val="a3"/>
          <w:rFonts w:ascii="Times New Roman" w:hAnsi="Times New Roman" w:cs="Times New Roman"/>
          <w:b w:val="0"/>
          <w:sz w:val="28"/>
          <w:szCs w:val="28"/>
        </w:rPr>
        <w:t>обращайте внимание на необычные слова и выражения, эпитеты, сравнения, олицетворения</w:t>
      </w:r>
      <w:r w:rsidRPr="00B05A12">
        <w:rPr>
          <w:rFonts w:ascii="Times New Roman" w:hAnsi="Times New Roman" w:cs="Times New Roman"/>
          <w:sz w:val="28"/>
          <w:szCs w:val="28"/>
        </w:rPr>
        <w:t xml:space="preserve"> – «туча занавесила небо», «нос повесил», «змейкой вьется», «вьюга злилась».</w:t>
      </w:r>
    </w:p>
    <w:p w:rsidR="00B05A12" w:rsidRPr="00B05A12" w:rsidRDefault="00B05A12">
      <w:pPr>
        <w:rPr>
          <w:rFonts w:ascii="Times New Roman" w:hAnsi="Times New Roman" w:cs="Times New Roman"/>
          <w:sz w:val="28"/>
          <w:szCs w:val="28"/>
        </w:rPr>
      </w:pPr>
      <w:r w:rsidRPr="00B05A12">
        <w:rPr>
          <w:rStyle w:val="a3"/>
          <w:rFonts w:ascii="Times New Roman" w:hAnsi="Times New Roman" w:cs="Times New Roman"/>
          <w:sz w:val="28"/>
          <w:szCs w:val="28"/>
        </w:rPr>
        <w:t xml:space="preserve">Играйте с малышом в загадки. </w:t>
      </w:r>
      <w:r w:rsidRPr="00B05A12">
        <w:rPr>
          <w:rFonts w:ascii="Times New Roman" w:hAnsi="Times New Roman" w:cs="Times New Roman"/>
          <w:sz w:val="28"/>
          <w:szCs w:val="28"/>
        </w:rPr>
        <w:t xml:space="preserve">Заниматься этим </w:t>
      </w:r>
      <w:proofErr w:type="gramStart"/>
      <w:r w:rsidRPr="00B05A12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B05A12">
        <w:rPr>
          <w:rFonts w:ascii="Times New Roman" w:hAnsi="Times New Roman" w:cs="Times New Roman"/>
          <w:sz w:val="28"/>
          <w:szCs w:val="28"/>
        </w:rPr>
        <w:t xml:space="preserve"> когда угодно и где угодно: можно «по пути», можно во время приготовления завтрака, на прогулке. Самые простые загадки строятся на сравнении. </w:t>
      </w:r>
      <w:proofErr w:type="gramStart"/>
      <w:r w:rsidRPr="00B05A1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05A12">
        <w:rPr>
          <w:rFonts w:ascii="Times New Roman" w:hAnsi="Times New Roman" w:cs="Times New Roman"/>
          <w:sz w:val="28"/>
          <w:szCs w:val="28"/>
        </w:rPr>
        <w:t>: «Он белый как… (ребенок продолжает – «снег», но не снег. Он пушистый как…. («</w:t>
      </w:r>
      <w:proofErr w:type="gramStart"/>
      <w:r w:rsidRPr="00B05A12">
        <w:rPr>
          <w:rFonts w:ascii="Times New Roman" w:hAnsi="Times New Roman" w:cs="Times New Roman"/>
          <w:sz w:val="28"/>
          <w:szCs w:val="28"/>
        </w:rPr>
        <w:t>вата»–</w:t>
      </w:r>
      <w:proofErr w:type="gramEnd"/>
      <w:r w:rsidRPr="00B05A12">
        <w:rPr>
          <w:rFonts w:ascii="Times New Roman" w:hAnsi="Times New Roman" w:cs="Times New Roman"/>
          <w:sz w:val="28"/>
          <w:szCs w:val="28"/>
        </w:rPr>
        <w:t xml:space="preserve"> продолжает ребенок, но не вата. Он пищит как …. (резиновая игрушка, но не игрушка. Кто это?» (Котёнок). Сочиняя загадки, ребенок учится перечислять признаки предметов в последовательности.</w:t>
      </w:r>
    </w:p>
    <w:p w:rsidR="00B05A12" w:rsidRPr="00B05A12" w:rsidRDefault="00B05A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5A12">
        <w:rPr>
          <w:rFonts w:ascii="Times New Roman" w:hAnsi="Times New Roman" w:cs="Times New Roman"/>
          <w:b/>
          <w:color w:val="FF0000"/>
          <w:sz w:val="28"/>
          <w:szCs w:val="28"/>
        </w:rPr>
        <w:t>И последний, но очень важный совет,</w:t>
      </w:r>
      <w:r w:rsidRPr="00B05A12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B05A12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речь ребёнка будет активно развиваться только в обстановке любви, добра и уважения между всеми </w:t>
      </w:r>
      <w:bookmarkStart w:id="0" w:name="_GoBack"/>
      <w:bookmarkEnd w:id="0"/>
      <w:r w:rsidRPr="00B05A12">
        <w:rPr>
          <w:rStyle w:val="a3"/>
          <w:rFonts w:ascii="Times New Roman" w:hAnsi="Times New Roman" w:cs="Times New Roman"/>
          <w:color w:val="FF0000"/>
          <w:sz w:val="28"/>
          <w:szCs w:val="28"/>
        </w:rPr>
        <w:t>членами семьи!</w:t>
      </w:r>
    </w:p>
    <w:sectPr w:rsidR="00B05A12" w:rsidRPr="00B0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57"/>
    <w:rsid w:val="00054C5C"/>
    <w:rsid w:val="00200DB9"/>
    <w:rsid w:val="005C0B31"/>
    <w:rsid w:val="0064452F"/>
    <w:rsid w:val="007403BF"/>
    <w:rsid w:val="00B05A12"/>
    <w:rsid w:val="00D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5CAB-C5DB-49B4-9D50-ED861331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C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C0B31"/>
  </w:style>
  <w:style w:type="character" w:customStyle="1" w:styleId="c4">
    <w:name w:val="c4"/>
    <w:basedOn w:val="a0"/>
    <w:rsid w:val="005C0B31"/>
  </w:style>
  <w:style w:type="character" w:styleId="a3">
    <w:name w:val="Strong"/>
    <w:basedOn w:val="a0"/>
    <w:uiPriority w:val="22"/>
    <w:qFormat/>
    <w:rsid w:val="005C0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2020-05-15T12:17:00Z</dcterms:created>
  <dcterms:modified xsi:type="dcterms:W3CDTF">2020-05-18T06:06:00Z</dcterms:modified>
</cp:coreProperties>
</file>