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4D" w:rsidRPr="00A11AA5" w:rsidRDefault="00CD164D" w:rsidP="00CD164D">
      <w:pPr>
        <w:pStyle w:val="c3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b/>
          <w:color w:val="943634" w:themeColor="accent2" w:themeShade="BF"/>
          <w:sz w:val="72"/>
          <w:szCs w:val="72"/>
        </w:rPr>
      </w:pPr>
      <w:r w:rsidRPr="00A11AA5">
        <w:rPr>
          <w:rStyle w:val="c6"/>
          <w:rFonts w:ascii="Monotype Corsiva" w:hAnsi="Monotype Corsiva"/>
          <w:b/>
          <w:color w:val="943634" w:themeColor="accent2" w:themeShade="BF"/>
          <w:sz w:val="72"/>
          <w:szCs w:val="72"/>
        </w:rPr>
        <w:t>Рекомендации</w:t>
      </w:r>
      <w:r w:rsidR="001322AB">
        <w:rPr>
          <w:rStyle w:val="c6"/>
          <w:rFonts w:ascii="Monotype Corsiva" w:hAnsi="Monotype Corsiva"/>
          <w:b/>
          <w:color w:val="943634" w:themeColor="accent2" w:themeShade="BF"/>
          <w:sz w:val="72"/>
          <w:szCs w:val="72"/>
        </w:rPr>
        <w:t xml:space="preserve"> для родителей по художественно-эстетическому развитию </w:t>
      </w:r>
      <w:r w:rsidRPr="00A11AA5">
        <w:rPr>
          <w:rStyle w:val="c6"/>
          <w:rFonts w:ascii="Monotype Corsiva" w:hAnsi="Monotype Corsiva"/>
          <w:b/>
          <w:color w:val="943634" w:themeColor="accent2" w:themeShade="BF"/>
          <w:sz w:val="72"/>
          <w:szCs w:val="72"/>
        </w:rPr>
        <w:t>детей раннего возраста.</w:t>
      </w:r>
    </w:p>
    <w:p w:rsidR="00CD164D" w:rsidRDefault="00CD164D" w:rsidP="001B4D65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                                                                                      </w:t>
      </w:r>
    </w:p>
    <w:p w:rsidR="001322AB" w:rsidRDefault="00A11AA5" w:rsidP="001B4D65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1AA5">
        <w:rPr>
          <w:noProof/>
          <w:color w:val="000000"/>
          <w:sz w:val="28"/>
          <w:szCs w:val="28"/>
        </w:rPr>
        <w:drawing>
          <wp:inline distT="0" distB="0" distL="0" distR="0">
            <wp:extent cx="2181225" cy="2257425"/>
            <wp:effectExtent l="19050" t="0" r="9525" b="0"/>
            <wp:docPr id="1" name="Рисунок 1" descr="http://im5-tub-ru.yandex.net/i?id=177075920-5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77075920-5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2AB" w:rsidRDefault="001322AB" w:rsidP="001B4D65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22AB">
        <w:rPr>
          <w:sz w:val="28"/>
          <w:szCs w:val="28"/>
        </w:rPr>
        <w:t>Дошкольный возраст -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проявлениям. Азы художественно-эстетического воспитания закладываются при участии взрослых уже сразу после рождения ребенка и продолжа</w:t>
      </w:r>
      <w:r>
        <w:rPr>
          <w:sz w:val="28"/>
          <w:szCs w:val="28"/>
        </w:rPr>
        <w:t>ют свое становление долгие годы.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Игры дома с детьми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 xml:space="preserve"> 1.«Портреты»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Цель: научить детей рисовать голову, используя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шаблоны, развивать моделирование и конструирование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Материалы: лист бумаги с прорисованным овалом лица;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картонные шаблоны бровей, глаз, носа, губ, ушей,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причесок.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Действия детей: на листе выкладывают шаблонами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голову, обводят, раскрашивают получившийся портрет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 xml:space="preserve"> 2. «Давай уберемся вместе»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lastRenderedPageBreak/>
        <w:t>Цель: Приучить своего ребенка к чистоте и порядку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Ход игры: Данный процесс можно представить как</w:t>
      </w:r>
    </w:p>
    <w:p w:rsidR="001322AB" w:rsidRDefault="001322AB" w:rsidP="001322AB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сказочное приключение, где раскладывание по местам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помогает главному герою. В это время можно читать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любимую книжку, прерываясь в тот момент, когда ребенок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перестает раскладывать игрушки, тем самым побуждая его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продолжить процесс.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 xml:space="preserve"> 3. «Зеркало»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Цель: Развитие эмоциональной сферы ребенка,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развитие мимики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Предлагается изобразить перед зеркалом ту эмоцию,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которая будет названа. А чтобы было легче изобразить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названную эмоцию, можно предложить ребенку вспомнить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 xml:space="preserve">соответствующие эпизоды из прочитанного рассказа или </w:t>
      </w:r>
      <w:proofErr w:type="gramStart"/>
      <w:r w:rsidRPr="001322AB">
        <w:rPr>
          <w:color w:val="000000"/>
          <w:sz w:val="28"/>
          <w:szCs w:val="28"/>
        </w:rPr>
        <w:t>из</w:t>
      </w:r>
      <w:proofErr w:type="gramEnd"/>
    </w:p>
    <w:p w:rsidR="001322AB" w:rsidRDefault="001322AB" w:rsidP="001322AB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собственных воспоминаний.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5. «Разноцветные звуки»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Цели: Развитие слуха детей и освоение первой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музыкальной грамотности ребёнка.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Прислушайтесь с ребенком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, какие звуки можно извлечь, когда стукнешь ложечкой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по крышке кастрюли, стакану, столу, батарее или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наполненным разным количествам воды стеклянным</w:t>
      </w:r>
    </w:p>
    <w:p w:rsid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бутылкам т.д.</w:t>
      </w:r>
    </w:p>
    <w:p w:rsid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322AB">
        <w:rPr>
          <w:color w:val="000000"/>
          <w:sz w:val="28"/>
          <w:szCs w:val="28"/>
        </w:rPr>
        <w:lastRenderedPageBreak/>
        <w:cr/>
        <w:t>Задание 1. Игры с цветами и их оттенками.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Соберите коллекцию разных по форме, размеру и цвету пуговиц. Попросите малыша помочь вам разложить их по цветовым оттенкам. Воспользуйтесь для этого разными цветными коробочками.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Например, в красную коробочку нужно положить розовые, малиновые, вишневые, алые пуговицы. То есть те, в которых присутствует красный цвет. При этом сообщайте ребенку название цвета.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Задание 2. Тренируем пальчики — рисуем линии.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Обозначенные на бумаге линиями извилистые дорожки ведут от одной картинки к другой. Задача малыша — провести линию точно по дорожке от одного конца до другого. Игровые задачи при этом могут быть самыми разными. Например, помоги ежику добраться до грибочка, довести малыша до его мамы и т.д. Такие задания бывают в детских книжках или детских журналах, но интереснее будет, если такие задания вы сделаете сами.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Задание 3. Живопись и графика.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>Покажите ребенку рыбок, например, на фотографиях. Расскажите о них что-нибудь интересное. Покажите малышу руками, как поднимаются и пускаются морские волны, где плавают рыбки. Пусть он вместе с вами это повторит — это раскрепощает мышцы рук перед работой.</w:t>
      </w:r>
    </w:p>
    <w:p w:rsidR="001322AB" w:rsidRPr="001322AB" w:rsidRDefault="001322AB" w:rsidP="001322AB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1322AB" w:rsidRPr="001322AB" w:rsidRDefault="001322AB" w:rsidP="001322AB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322AB">
        <w:rPr>
          <w:color w:val="000000"/>
          <w:sz w:val="28"/>
          <w:szCs w:val="28"/>
        </w:rPr>
        <w:t xml:space="preserve">Теперь создайте свой подводный мир. Смочите лист водой. Вода в море бывает разного цвета: синяя, зеленая, фиолетовая, голубая. В ней могут отражаться желтые и розовые лучи солнца, подниматься белая пена, поэтому выбор краски ребенком может быть произвольным. Покажите вашему ребенку, как рисовать длинную волнистую линию. Помогите ему заполнить краской весь лист бумаги — ведь море очень большое и очень глубокое. Теперь можно запускать рыбок. Их </w:t>
      </w:r>
      <w:r w:rsidRPr="001322AB">
        <w:rPr>
          <w:color w:val="000000"/>
          <w:sz w:val="28"/>
          <w:szCs w:val="28"/>
        </w:rPr>
        <w:lastRenderedPageBreak/>
        <w:t>силуэты можно нарисовать на цветной бумаге и вырезать. Помогите малышу! Сам он не справится. Затем дайте ему возможность «выпустить» рыбок в воду. Чтобы рыбкам было весело и уютно, можно вырезать водоросли из зеленой бумаги разных оттенков.</w:t>
      </w:r>
    </w:p>
    <w:p w:rsidR="007A69B3" w:rsidRPr="007A69B3" w:rsidRDefault="007A69B3" w:rsidP="001B4D65">
      <w:pPr>
        <w:rPr>
          <w:rFonts w:ascii="Times New Roman" w:hAnsi="Times New Roman" w:cs="Times New Roman"/>
          <w:sz w:val="28"/>
          <w:szCs w:val="28"/>
        </w:rPr>
      </w:pPr>
    </w:p>
    <w:sectPr w:rsidR="007A69B3" w:rsidRPr="007A69B3" w:rsidSect="00A87336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64D"/>
    <w:rsid w:val="000D57DD"/>
    <w:rsid w:val="000E1298"/>
    <w:rsid w:val="001322AB"/>
    <w:rsid w:val="001B4D65"/>
    <w:rsid w:val="0022051F"/>
    <w:rsid w:val="003005DC"/>
    <w:rsid w:val="003A7994"/>
    <w:rsid w:val="00433E6B"/>
    <w:rsid w:val="005E05D5"/>
    <w:rsid w:val="00687102"/>
    <w:rsid w:val="007A69B3"/>
    <w:rsid w:val="007B3BDD"/>
    <w:rsid w:val="00931175"/>
    <w:rsid w:val="009D6DC9"/>
    <w:rsid w:val="00A11AA5"/>
    <w:rsid w:val="00A87336"/>
    <w:rsid w:val="00C85E39"/>
    <w:rsid w:val="00CA0EE4"/>
    <w:rsid w:val="00CA5FBA"/>
    <w:rsid w:val="00CD164D"/>
    <w:rsid w:val="00C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164D"/>
  </w:style>
  <w:style w:type="paragraph" w:customStyle="1" w:styleId="c1">
    <w:name w:val="c1"/>
    <w:basedOn w:val="a"/>
    <w:rsid w:val="00CD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CA0EE4"/>
  </w:style>
  <w:style w:type="character" w:customStyle="1" w:styleId="apple-converted-space">
    <w:name w:val="apple-converted-space"/>
    <w:basedOn w:val="a0"/>
    <w:rsid w:val="00CA0EE4"/>
  </w:style>
  <w:style w:type="character" w:customStyle="1" w:styleId="submenu-table">
    <w:name w:val="submenu-table"/>
    <w:basedOn w:val="a0"/>
    <w:rsid w:val="00CA0EE4"/>
  </w:style>
  <w:style w:type="paragraph" w:styleId="a3">
    <w:name w:val="Balloon Text"/>
    <w:basedOn w:val="a"/>
    <w:link w:val="a4"/>
    <w:uiPriority w:val="99"/>
    <w:semiHidden/>
    <w:unhideWhenUsed/>
    <w:rsid w:val="00A1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HP</cp:lastModifiedBy>
  <cp:revision>25</cp:revision>
  <dcterms:created xsi:type="dcterms:W3CDTF">2014-04-18T14:17:00Z</dcterms:created>
  <dcterms:modified xsi:type="dcterms:W3CDTF">2020-05-21T09:34:00Z</dcterms:modified>
</cp:coreProperties>
</file>